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Carlos Diaz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(219) 484-9236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color w:val="85200c"/>
          <w:sz w:val="18"/>
          <w:szCs w:val="18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bardiel2@hotmail.com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color w:val="85200c"/>
          <w:sz w:val="18"/>
          <w:szCs w:val="18"/>
        </w:rPr>
      </w:pPr>
      <w:hyperlink r:id="rId7">
        <w:r w:rsidDel="00000000" w:rsidR="00000000" w:rsidRPr="00000000">
          <w:rPr>
            <w:rFonts w:ascii="Verdana" w:cs="Verdana" w:eastAsia="Verdana" w:hAnsi="Verdana"/>
            <w:color w:val="85200c"/>
            <w:sz w:val="18"/>
            <w:szCs w:val="18"/>
            <w:u w:val="single"/>
            <w:rtl w:val="0"/>
          </w:rPr>
          <w:t xml:space="preserve">www.thediazportfolio.com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Front-end developer with over a decade of experience and specialization in complex applications and designs. Experience working for advertising agencies, and large corporations, such as Sears, Kmart, HP, and Marriott Hotels. Back-End development experience with PHP ASP.NET Core, including several Content Management Systems.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1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Technical Skills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1"/>
          <w:color w:val="85200c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Programming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React (advanced)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JavaScript (advanced)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TypeScript (advanced)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HTML (advanced)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CSS /SASS / LESS (advanced)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JSON (advanced)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SQL (beginner)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ASP.NET Core  (intermediate)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C# (intermediate)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PHP (intermediate)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Python (intermediate)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b w:val="1"/>
          <w:color w:val="990000"/>
        </w:rPr>
      </w:pPr>
      <w:r w:rsidDel="00000000" w:rsidR="00000000" w:rsidRPr="00000000">
        <w:rPr>
          <w:rFonts w:ascii="Verdana" w:cs="Verdana" w:eastAsia="Verdana" w:hAnsi="Verdana"/>
          <w:b w:val="1"/>
          <w:color w:val="990000"/>
          <w:rtl w:val="0"/>
        </w:rPr>
        <w:t xml:space="preserve">Image editing tools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Photoshop (advanced)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Illustrator (intermediate)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After Effects (intermediate)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3D Modeling / Editing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Blender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Z-Brush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Unity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Threejs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PlayCanvas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Content Management Systems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WordPress (advanced)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Kentico (beginner Front-End integration)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SharePoint  (Power User and beginner programming experience)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CQ5/AEM (</w:t>
      </w:r>
      <w:r w:rsidDel="00000000" w:rsidR="00000000" w:rsidRPr="00000000">
        <w:rPr>
          <w:rFonts w:ascii="Verdana" w:cs="Verdana" w:eastAsia="Verdana" w:hAnsi="Verdana"/>
          <w:color w:val="0e101a"/>
          <w:sz w:val="18"/>
          <w:szCs w:val="18"/>
          <w:rtl w:val="0"/>
        </w:rPr>
        <w:t xml:space="preserve">intermediate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SiteCore CMS (beginner programming experience)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Relevant Experience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br w:type="textWrapping"/>
        <w:t xml:space="preserve">Designory+ (August 2021  to present) Senior Software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animations using WebGL / SVG / CSS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concepts using WebGL and THREEjs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single page applications using React / Next.Js and Vue / Nuxt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Worked on several high profile projects, including several 3D applications for HP, Nissan and others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Recreated the company website with a fresh look, faster loading times, and multilingual capabilities.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HTML5, CSS3, Js, React.js, TypeScript, Vue.js, JSON, THREE.JS, PlayCanvas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Merge (May 2017 to 2021)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Developed and maintained Front-End applications with Kentico CMS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Integrated with back end code (PHP, Javascript, and C#)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animations using HTML / Canvas / SVG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Developed Front-End, and Back-End of BTC websites using WordPress/PHP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Maintained React web applications, with NoSQL geolocation data.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concepts using WebGL and THREEjs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Consumed APIS within the same and external domains.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HTML5, CSS3, ES6+, React, JSON, Greensock, PHP, THREE.JS WordPress, and limited C#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Sears Holdings Corporation (Oct 2013 to May 2017) Web Developer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Developed components for Sears and Kmart, using JSON, JQuery, and Angular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Used CQ5 / AEM (Adobe Experience Manager) to create web pages and widgets for several Sears/Kmart websites.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Improved Front-End Test-Driven Development for our particular environment.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Cross-browser development with CSS3/ HTML5 of provided Graphic concepts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Adobe Photoshop, HTML5, CSS3, JavaScript, JSON, Java. XML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Peters and Associates (2013 to 2014) Contractor – Front-End Developer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Customized the look of SharePoint 2007-2013 websites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custom SharePoint workflows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a Windows store application, and its supporting web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HTML5, CSS3, JavaScript, XML, XAML, C#</w:t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Academy of Nutrition and Dietetics (Nov 2011 to Oct 2013) Web Developer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Used Ektron (CM) as developer and administrator to create page templates for the editorial staff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Used XSLT, CSS, JavaScript, and JavaScript Libraries to create layout templates</w:t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Developed new and maintained existing online games</w:t>
      </w:r>
    </w:p>
    <w:p w:rsidR="00000000" w:rsidDel="00000000" w:rsidP="00000000" w:rsidRDefault="00000000" w:rsidRPr="00000000" w14:paraId="0000004B">
      <w:pPr>
        <w:numPr>
          <w:ilvl w:val="0"/>
          <w:numId w:val="1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Migrated and updated Back-End CMS to the latest versions</w:t>
      </w:r>
    </w:p>
    <w:p w:rsidR="00000000" w:rsidDel="00000000" w:rsidP="00000000" w:rsidRDefault="00000000" w:rsidRPr="00000000" w14:paraId="0000004C">
      <w:pPr>
        <w:numPr>
          <w:ilvl w:val="0"/>
          <w:numId w:val="1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Installed and configured all applications on a secondary server to increase redundancy</w:t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Worked with 3rd party companies to integrate outsourced projects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Worked with other departments through entire Development Cycles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Managed others, including 3rd party developers.</w:t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Visual Studio, Adobe Photoshop, Illustrator, Action Script 3.0, HTML5, CSS3 ASP.NET, XSLT, SQL.</w:t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Kitchens.com (Oct 2010 to Nov 2011) Web Developer/Designer consultant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Used Ektron (CMS tool) as developer and administrator to create page templates for the editorial staff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Used JavaScript, XSLT, and CSS to create layout templates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micro-sites for advertisement campaigns, using JavaScript, Action Script 3.0 to display Rich Web Content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email templates and artwork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Became CMS400.NET (Ektron) Developer certified</w:t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Visual Studio, Adobe Photoshop, Illustrator, Action Script 3.0, HTML, ASP, ASP.NET, CSS. CMS400.NET.</w:t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TranzAct Technologies (Feb. 2010 to Oct 2010) Developer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Replaced existing table based websites with table-less markup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 charge of several web projects from beginning to end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Used ASP.NET to create a password-protected website for clients to upload files.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Users could log into multiple websites using single sign-on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secondary website changed branding dynamically (CSS and Master Page) depending on the user’s credentials.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br w:type="textWrapping"/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Photoshop, Illustrator, Action Script 3.0, HTML, ASP.NET, JavaScript, and CSS.</w:t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Fantasy Coverage (Jan. 2009 to Dec 2009) Flash Developer/Designer consultant</w:t>
      </w:r>
    </w:p>
    <w:p w:rsidR="00000000" w:rsidDel="00000000" w:rsidP="00000000" w:rsidRDefault="00000000" w:rsidRPr="00000000" w14:paraId="00000068">
      <w:pPr>
        <w:numPr>
          <w:ilvl w:val="0"/>
          <w:numId w:val="1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a fantasy football draft interface driven by Flash, JavaScript, and ASP.NET</w:t>
      </w:r>
    </w:p>
    <w:p w:rsidR="00000000" w:rsidDel="00000000" w:rsidP="00000000" w:rsidRDefault="00000000" w:rsidRPr="00000000" w14:paraId="00000069">
      <w:pPr>
        <w:numPr>
          <w:ilvl w:val="0"/>
          <w:numId w:val="1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Assisted in designing new layouts, as well as updated old ones, to table-less CSS designs</w:t>
      </w:r>
    </w:p>
    <w:p w:rsidR="00000000" w:rsidDel="00000000" w:rsidP="00000000" w:rsidRDefault="00000000" w:rsidRPr="00000000" w14:paraId="0000006A">
      <w:pPr>
        <w:numPr>
          <w:ilvl w:val="0"/>
          <w:numId w:val="1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 charge of HTML email campaigns.</w:t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Visual Studio, Photoshop, Dreamweaver, Flash, Illustrator, Action Script 3.0, HTML, ASP.NET, and CSS.</w:t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America’s Best Companies (Dec. 2006 to Sept 2008) Flash Developer/Designer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several flash applications, including one that allowed members to customize their websites</w:t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Developed several flash applications that communicated across servers, using XML, asp.net, and plain HTML</w:t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Responsible for all phases of the creative process.  From initial concept (artistic and logistics) to technical execution</w:t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Visual Studio, Adobe Photoshop, Dreamweaver, Flash</w:t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Programming languages used: Action Script 2.0 and 3.0, HTML, ASP, ASP.NET, CSS and XML.</w:t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Education and Other Skills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Purdue University alumnus, with Bachelor in Fine Arts, and a concentration in illustration, using digital media. I have minors in Computer Technology, Computer Graphics, English, and Psychology. I am a fluent Spanish speaker, and I speak beginner French and Japanese. I am able to work with teams or as sole member projects of large projects. I also have great attention to detail. I am also creative, friendly, and constantly learning new skills.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ardiel2@hotmail.com" TargetMode="External"/><Relationship Id="rId7" Type="http://schemas.openxmlformats.org/officeDocument/2006/relationships/hyperlink" Target="http://www.thediazportfol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